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33AD9" w14:textId="77777777" w:rsidR="007E6169" w:rsidRPr="007E6169" w:rsidRDefault="007E6169" w:rsidP="007E6169">
      <w:pPr>
        <w:spacing w:before="100" w:beforeAutospacing="1" w:after="100" w:afterAutospacing="1"/>
        <w:ind w:left="1440" w:firstLine="720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7E6169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Pre</w:t>
      </w:r>
      <w:bookmarkStart w:id="0" w:name="_GoBack"/>
      <w:bookmarkEnd w:id="0"/>
      <w:r w:rsidRPr="007E6169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sentation Rubric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1375"/>
        <w:gridCol w:w="131"/>
        <w:gridCol w:w="1694"/>
        <w:gridCol w:w="1656"/>
        <w:gridCol w:w="1584"/>
        <w:gridCol w:w="531"/>
      </w:tblGrid>
      <w:tr w:rsidR="007E6169" w:rsidRPr="007E6169" w14:paraId="39B11866" w14:textId="77777777" w:rsidTr="007E6169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14:paraId="67156402" w14:textId="77777777" w:rsidR="007E6169" w:rsidRPr="007E6169" w:rsidRDefault="007E6169" w:rsidP="00B7142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A7E03" w14:textId="77777777" w:rsidR="007E6169" w:rsidRPr="007E6169" w:rsidRDefault="007E6169" w:rsidP="007E6169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E6169" w:rsidRPr="007E6169" w14:paraId="38EDE502" w14:textId="77777777" w:rsidTr="007E6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1DCB1" w14:textId="77777777" w:rsidR="007E6169" w:rsidRPr="007E6169" w:rsidRDefault="007E6169" w:rsidP="007E6169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7C51C3" w14:textId="77777777" w:rsidR="007E6169" w:rsidRPr="007E6169" w:rsidRDefault="00B71423" w:rsidP="007E616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059690E" w14:textId="77777777" w:rsidR="007E6169" w:rsidRPr="007E6169" w:rsidRDefault="00B71423" w:rsidP="007E616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6" w:type="dxa"/>
            <w:vAlign w:val="center"/>
            <w:hideMark/>
          </w:tcPr>
          <w:p w14:paraId="011FEEF1" w14:textId="77777777" w:rsidR="007E6169" w:rsidRPr="007E6169" w:rsidRDefault="00B71423" w:rsidP="007E616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4" w:type="dxa"/>
            <w:vAlign w:val="center"/>
            <w:hideMark/>
          </w:tcPr>
          <w:p w14:paraId="411E5783" w14:textId="77777777" w:rsidR="007E6169" w:rsidRPr="007E6169" w:rsidRDefault="00B71423" w:rsidP="007E616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4101B23" w14:textId="77777777" w:rsidR="007E6169" w:rsidRPr="007E6169" w:rsidRDefault="007E6169" w:rsidP="007E616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7E6169" w:rsidRPr="007E6169" w14:paraId="6D10AF9A" w14:textId="77777777" w:rsidTr="007E616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197748A8" w14:textId="77777777" w:rsidR="007E6169" w:rsidRPr="007E6169" w:rsidRDefault="007E6169" w:rsidP="007E616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Organization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02B2116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Audience cannot understand presentation because there is no sequence of information.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A10A7A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A1BE114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Audience has difficulty following presentation because student jumps around.</w:t>
            </w:r>
          </w:p>
        </w:tc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1A96B8A6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 presents information in logical sequence which audience can follow.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  <w:hideMark/>
          </w:tcPr>
          <w:p w14:paraId="23367FDD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 presents information in logical, interesting sequence which audience can follow.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D406AA" w14:textId="77777777" w:rsidR="007E6169" w:rsidRPr="007E6169" w:rsidRDefault="007E6169" w:rsidP="007E6169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E6169" w:rsidRPr="007E6169" w14:paraId="1976C686" w14:textId="77777777" w:rsidTr="007E616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2D8CEC" w14:textId="77777777" w:rsidR="007E6169" w:rsidRPr="007E6169" w:rsidRDefault="007E6169" w:rsidP="007E616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Subject Knowledge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1BD1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 does not have grasp of information; student cannot answer questions about subject.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BF1D9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F243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 is uncomfortable with information and is able to answer only rudimentary questions.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EBC7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 is at ease with expected answers to all questions, but fails to elaborate.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F04F972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 demonstrates full knowledge (more than required) by answering all class questions with explanations and elaboration.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878A" w14:textId="77777777" w:rsidR="007E6169" w:rsidRPr="007E6169" w:rsidRDefault="007E6169" w:rsidP="007E6169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E6169" w:rsidRPr="007E6169" w14:paraId="63DCAB38" w14:textId="77777777" w:rsidTr="007E6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AAD339" w14:textId="77777777" w:rsidR="007E6169" w:rsidRPr="007E6169" w:rsidRDefault="007E6169" w:rsidP="007E616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Graphics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  <w:hideMark/>
          </w:tcPr>
          <w:p w14:paraId="40763C06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 uses superfluous graphics or no graphics</w:t>
            </w:r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14:paraId="12E99803" w14:textId="77777777" w:rsidR="007E6169" w:rsidRDefault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67958CC" w14:textId="77777777" w:rsidR="007E6169" w:rsidRDefault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8505C4F" w14:textId="77777777" w:rsidR="007E6169" w:rsidRDefault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DF20024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27FC3CD2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 occasionally uses graphics that rarely support text and presentation.</w:t>
            </w:r>
          </w:p>
        </w:tc>
        <w:tc>
          <w:tcPr>
            <w:tcW w:w="1626" w:type="dxa"/>
            <w:tcBorders>
              <w:right w:val="single" w:sz="4" w:space="0" w:color="auto"/>
            </w:tcBorders>
            <w:vAlign w:val="center"/>
            <w:hideMark/>
          </w:tcPr>
          <w:p w14:paraId="12B612AB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Student's graphics relate to text and presentation.</w:t>
            </w:r>
          </w:p>
        </w:tc>
        <w:tc>
          <w:tcPr>
            <w:tcW w:w="1554" w:type="dxa"/>
            <w:vAlign w:val="center"/>
            <w:hideMark/>
          </w:tcPr>
          <w:p w14:paraId="6DF6DD72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Student's graphics explain and reinforce screen text and presentation.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9A4883" w14:textId="77777777" w:rsidR="007E6169" w:rsidRPr="007E6169" w:rsidRDefault="007E6169" w:rsidP="007E6169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E6169" w:rsidRPr="007E6169" w14:paraId="6B9A957E" w14:textId="77777777" w:rsidTr="007E616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3A1772F" w14:textId="77777777" w:rsidR="007E6169" w:rsidRPr="007E6169" w:rsidRDefault="007E6169" w:rsidP="007E616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Mechanics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18E0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Student's presentation has four or more spelling errors and/or grammatical errors.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D4F1D6" w14:textId="77777777" w:rsidR="007E6169" w:rsidRDefault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34E7BE2" w14:textId="77777777" w:rsidR="007E6169" w:rsidRDefault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4F3381C" w14:textId="77777777" w:rsidR="007E6169" w:rsidRDefault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1BC6E0D" w14:textId="77777777" w:rsidR="007E6169" w:rsidRDefault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4D6C76E" w14:textId="77777777" w:rsidR="007E6169" w:rsidRDefault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6EADB793" w14:textId="77777777" w:rsidR="007E6169" w:rsidRDefault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96882E8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2C589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Presentation has three misspellings and/or grammatical errors.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0F02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Presentation has no more than two misspellings and/or grammatical errors.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798B54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Presentation has no misspellings or grammatical errors.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F9EC" w14:textId="77777777" w:rsidR="007E6169" w:rsidRPr="007E6169" w:rsidRDefault="007E6169" w:rsidP="007E6169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E6169" w:rsidRPr="007E6169" w14:paraId="1EFB5A78" w14:textId="77777777" w:rsidTr="007E616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65FCE9" w14:textId="77777777" w:rsidR="007E6169" w:rsidRPr="007E6169" w:rsidRDefault="007E6169" w:rsidP="007E616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Eye Contact</w:t>
            </w:r>
          </w:p>
        </w:tc>
        <w:tc>
          <w:tcPr>
            <w:tcW w:w="1345" w:type="dxa"/>
            <w:tcBorders>
              <w:right w:val="single" w:sz="4" w:space="0" w:color="auto"/>
            </w:tcBorders>
            <w:vAlign w:val="center"/>
            <w:hideMark/>
          </w:tcPr>
          <w:p w14:paraId="77A42D1D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 reads all of report with no eye contact.</w:t>
            </w:r>
          </w:p>
        </w:tc>
        <w:tc>
          <w:tcPr>
            <w:tcW w:w="101" w:type="dxa"/>
            <w:tcBorders>
              <w:left w:val="single" w:sz="4" w:space="0" w:color="auto"/>
            </w:tcBorders>
            <w:vAlign w:val="center"/>
          </w:tcPr>
          <w:p w14:paraId="7063B3C2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3BF40DFE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 occasionally uses eye contact, but still reads most of report.</w:t>
            </w:r>
          </w:p>
        </w:tc>
        <w:tc>
          <w:tcPr>
            <w:tcW w:w="1626" w:type="dxa"/>
            <w:tcBorders>
              <w:right w:val="single" w:sz="4" w:space="0" w:color="auto"/>
            </w:tcBorders>
            <w:vAlign w:val="center"/>
            <w:hideMark/>
          </w:tcPr>
          <w:p w14:paraId="1CC98E23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 maintains eye contact most of the time but frequently returns to notes.</w:t>
            </w:r>
          </w:p>
        </w:tc>
        <w:tc>
          <w:tcPr>
            <w:tcW w:w="1554" w:type="dxa"/>
            <w:vAlign w:val="center"/>
            <w:hideMark/>
          </w:tcPr>
          <w:p w14:paraId="7B5E856A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 maintains eye contact with audience, seldom returning to notes.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13641" w14:textId="77777777" w:rsidR="007E6169" w:rsidRPr="007E6169" w:rsidRDefault="007E6169" w:rsidP="007E6169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E6169" w:rsidRPr="007E6169" w14:paraId="5560FFD5" w14:textId="77777777" w:rsidTr="007E616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BCA7501" w14:textId="77777777" w:rsidR="007E6169" w:rsidRPr="007E6169" w:rsidRDefault="007E6169" w:rsidP="007E616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Elocution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5ED0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 mumbles, incorrectly pronounces terms, and speaks too quietly for students in the back of class to hear.</w:t>
            </w: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D14EB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86E4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Student's voice is low. Student incorrectly pronounces terms. Audience members have difficulty hearing presentation.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B94B3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Student's voice is clear. Student pronounces most words correctly. Most audience members can hear presentation.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844F86" w14:textId="77777777" w:rsidR="007E6169" w:rsidRPr="007E6169" w:rsidRDefault="007E6169" w:rsidP="007E61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sz w:val="20"/>
                <w:szCs w:val="20"/>
              </w:rPr>
              <w:t>Student uses a clear voice and correct, precise pronunciation of terms so that all audience members can hear presentation.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9FDE" w14:textId="77777777" w:rsidR="007E6169" w:rsidRPr="007E6169" w:rsidRDefault="007E6169" w:rsidP="007E6169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7E6169" w:rsidRPr="007E6169" w14:paraId="43C7B163" w14:textId="77777777" w:rsidTr="007E6169">
        <w:trPr>
          <w:trHeight w:val="70"/>
          <w:tblCellSpacing w:w="15" w:type="dxa"/>
        </w:trPr>
        <w:tc>
          <w:tcPr>
            <w:tcW w:w="0" w:type="auto"/>
            <w:vAlign w:val="center"/>
            <w:hideMark/>
          </w:tcPr>
          <w:p w14:paraId="054375B5" w14:textId="77777777" w:rsidR="007E6169" w:rsidRPr="007E6169" w:rsidRDefault="007E6169" w:rsidP="007E616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0766BE" w14:textId="77777777" w:rsidR="007E6169" w:rsidRPr="007E6169" w:rsidRDefault="007E6169" w:rsidP="007E6169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FD2D2A" w14:textId="77777777" w:rsidR="007E6169" w:rsidRPr="007E6169" w:rsidRDefault="007E6169" w:rsidP="007E6169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  <w:hideMark/>
          </w:tcPr>
          <w:p w14:paraId="71BA6930" w14:textId="77777777" w:rsidR="007E6169" w:rsidRPr="007E6169" w:rsidRDefault="007E6169" w:rsidP="007E6169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54" w:type="dxa"/>
            <w:vAlign w:val="center"/>
            <w:hideMark/>
          </w:tcPr>
          <w:p w14:paraId="17625AD7" w14:textId="77777777" w:rsidR="007E6169" w:rsidRPr="007E6169" w:rsidRDefault="007E6169" w:rsidP="007E6169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E61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Points:</w:t>
            </w:r>
          </w:p>
        </w:tc>
        <w:tc>
          <w:tcPr>
            <w:tcW w:w="0" w:type="auto"/>
            <w:vAlign w:val="center"/>
            <w:hideMark/>
          </w:tcPr>
          <w:p w14:paraId="33439C15" w14:textId="77777777" w:rsidR="007E6169" w:rsidRPr="007E6169" w:rsidRDefault="007E6169" w:rsidP="007E6169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EED020C" w14:textId="77777777" w:rsidR="00824A8A" w:rsidRDefault="00824A8A"/>
    <w:sectPr w:rsidR="00824A8A" w:rsidSect="00B22E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69"/>
    <w:rsid w:val="007E6169"/>
    <w:rsid w:val="00824A8A"/>
    <w:rsid w:val="00B22EF2"/>
    <w:rsid w:val="00B71423"/>
    <w:rsid w:val="00C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7E1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616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169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61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E6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616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169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E61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E6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1822</Characters>
  <Application>Microsoft Macintosh Word</Application>
  <DocSecurity>0</DocSecurity>
  <Lines>15</Lines>
  <Paragraphs>4</Paragraphs>
  <ScaleCrop>false</ScaleCrop>
  <Company>CMCSS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2</cp:revision>
  <cp:lastPrinted>2016-02-01T02:14:00Z</cp:lastPrinted>
  <dcterms:created xsi:type="dcterms:W3CDTF">2015-03-29T18:21:00Z</dcterms:created>
  <dcterms:modified xsi:type="dcterms:W3CDTF">2016-02-01T02:14:00Z</dcterms:modified>
</cp:coreProperties>
</file>